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DD" w:rsidRPr="000229DD" w:rsidRDefault="00BE331C" w:rsidP="000229D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="000229DD" w:rsidRPr="0002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HYPERLINK "http://xn------6cdbbgsch0ahnmkm4cb4bgeqn3ttd.xn--p1ai/?page_id=3311" \o "Permanent Link to Объекты для проведения практических занятий" </w:instrTex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0229DD" w:rsidRPr="0002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для проведения практических занятий</w: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</w:p>
    <w:p w:rsidR="000229DD" w:rsidRPr="000229DD" w:rsidRDefault="000229DD" w:rsidP="000229DD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Объекты для проведения практических занятий</w:t>
      </w:r>
    </w:p>
    <w:p w:rsidR="002050D6" w:rsidRDefault="000229DD" w:rsidP="002050D6">
      <w:pPr>
        <w:spacing w:after="30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осуществления образовательной деятельности в МАДОУ «Детский сад № </w:t>
      </w:r>
      <w:r w:rsidR="002050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5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Утёнок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функционируют помещения для проведения практических занятий.</w:t>
      </w:r>
      <w:r w:rsidR="0020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0229DD" w:rsidRPr="000229DD" w:rsidRDefault="000229DD" w:rsidP="002050D6">
      <w:pPr>
        <w:spacing w:after="30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естественным и искусственным освещённостью, воздушно – тепловым режимом в соответствии с требованиями санитарных правил и норм.</w:t>
      </w:r>
    </w:p>
    <w:p w:rsidR="000229DD" w:rsidRPr="000229DD" w:rsidRDefault="000229DD" w:rsidP="000229DD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учебного и игрового оборудования</w:t>
      </w:r>
    </w:p>
    <w:p w:rsidR="000229DD" w:rsidRPr="000229DD" w:rsidRDefault="000229DD" w:rsidP="002050D6">
      <w:pPr>
        <w:spacing w:after="30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</w:t>
      </w:r>
      <w:r w:rsidR="0020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развивающей 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 </w:t>
      </w:r>
      <w:r w:rsidR="0020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добавляется оборудование. В </w:t>
      </w:r>
      <w:proofErr w:type="spellStart"/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образовательном процессе широко используются учебные и игровые зоны. В каждой группе есть необходимый материал, методическая литература для организации работы с детьми. В каждой возрастной группе оборудованы физкультурные уголки, уголки для конструктивного – моделирования, уголки по развитию изобразительной деятельности. На территории детского сада </w:t>
      </w:r>
      <w:r w:rsidR="0020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огород. </w:t>
      </w:r>
    </w:p>
    <w:p w:rsidR="000229DD" w:rsidRPr="000229DD" w:rsidRDefault="000229DD" w:rsidP="000229DD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информационно-методического обеспечения</w:t>
      </w:r>
    </w:p>
    <w:p w:rsidR="000229DD" w:rsidRPr="000229DD" w:rsidRDefault="000229DD" w:rsidP="002050D6">
      <w:pPr>
        <w:spacing w:after="300" w:line="40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обеспечено необходимым программно-методическим и учебно-дидактическим материалом для организации воспитательного процесса с дошкольниками. Книжный фонд и дидактический материал по всем возрастам достаточен и постоянно обновляется.</w:t>
      </w:r>
    </w:p>
    <w:p w:rsidR="00F95D98" w:rsidRDefault="000229DD" w:rsidP="000229DD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объектов  для проведения практических занятий  </w:t>
      </w:r>
    </w:p>
    <w:p w:rsidR="000229DD" w:rsidRPr="000229DD" w:rsidRDefault="000229DD" w:rsidP="000229DD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их назначение в группах.</w:t>
      </w:r>
    </w:p>
    <w:p w:rsidR="000229DD" w:rsidRPr="000229DD" w:rsidRDefault="000229DD" w:rsidP="000229DD">
      <w:pPr>
        <w:spacing w:after="30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полноценного осуществления образовательной деятельности в группах Учреждения функционируют объекты (зоны) с целью обозначения игровых и обучающих территорий: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117"/>
        <w:gridCol w:w="6339"/>
      </w:tblGrid>
      <w:tr w:rsidR="00F76712" w:rsidTr="00F76712">
        <w:trPr>
          <w:trHeight w:val="1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767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76712">
              <w:rPr>
                <w:rFonts w:ascii="Times New Roman" w:hAnsi="Times New Roman" w:cs="Times New Roman"/>
              </w:rPr>
              <w:t>Название кабинетов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F76712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</w:tr>
      <w:tr w:rsidR="00F76712" w:rsidTr="00F76712">
        <w:trPr>
          <w:trHeight w:val="1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 обучения и развития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 xml:space="preserve">проведение </w:t>
            </w:r>
            <w:r w:rsidR="00F95D98">
              <w:rPr>
                <w:rFonts w:ascii="Times New Roman" w:hAnsi="Times New Roman" w:cs="Times New Roman"/>
              </w:rPr>
              <w:t>НОД</w:t>
            </w:r>
          </w:p>
        </w:tc>
      </w:tr>
      <w:tr w:rsidR="00F76712" w:rsidTr="00F76712">
        <w:trPr>
          <w:trHeight w:val="11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творчества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организация индивидуальной работы  по образовательной области «художественно – эстетическое развитие», организация выставок для детей тематических и традиционных, знакомство детей с работами выдающихся мастеров.</w:t>
            </w:r>
          </w:p>
        </w:tc>
      </w:tr>
      <w:tr w:rsidR="00F76712" w:rsidTr="00F76712">
        <w:trPr>
          <w:trHeight w:val="5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 xml:space="preserve">Центр  познавательный 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организация практической познавательной деятельности</w:t>
            </w:r>
          </w:p>
        </w:tc>
      </w:tr>
      <w:tr w:rsidR="00F76712" w:rsidTr="00F76712">
        <w:trPr>
          <w:trHeight w:val="8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конструирования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обучение детей конструктивной деятельности с использованием строительного материала, конструктора, бумаги, бросового и природного материалов</w:t>
            </w:r>
          </w:p>
        </w:tc>
      </w:tr>
      <w:tr w:rsidR="00F76712" w:rsidTr="00F76712">
        <w:trPr>
          <w:trHeight w:val="8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уединения (центр книги)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Дети могут полистать любимую книжку, рассмотреть фотографии в семейном альбоме и просто посидеть отдохнуть от детского коллектива</w:t>
            </w:r>
          </w:p>
        </w:tc>
      </w:tr>
      <w:tr w:rsidR="00F76712" w:rsidTr="00F76712">
        <w:trPr>
          <w:trHeight w:val="11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экспериментирования</w:t>
            </w:r>
          </w:p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 </w:t>
            </w:r>
            <w:proofErr w:type="gramStart"/>
            <w:r w:rsidRPr="00F76712">
              <w:rPr>
                <w:rFonts w:ascii="Times New Roman" w:hAnsi="Times New Roman" w:cs="Times New Roman"/>
              </w:rPr>
              <w:t>развитие у детей первичных естественнонаучных представлений, наблюдательности, любознательности, активности, мыслительных операций: анализ, сравнение, обобщение, классификация, наблюдение</w:t>
            </w:r>
            <w:proofErr w:type="gramEnd"/>
          </w:p>
        </w:tc>
      </w:tr>
      <w:tr w:rsidR="00F76712" w:rsidTr="00F76712">
        <w:trPr>
          <w:trHeight w:val="9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театра (театральный)</w:t>
            </w:r>
            <w:proofErr w:type="gramStart"/>
            <w:r w:rsidRPr="00F767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6712">
              <w:rPr>
                <w:rFonts w:ascii="Times New Roman" w:hAnsi="Times New Roman" w:cs="Times New Roman"/>
              </w:rPr>
              <w:t xml:space="preserve"> центр музыки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Разные виды театров, просмотр и показ спектаклей; организация индивидуальной работы с детьми, развитие слухового восприятия и внимания; формирование исполнительских навыков.</w:t>
            </w:r>
          </w:p>
        </w:tc>
      </w:tr>
      <w:tr w:rsidR="00F76712" w:rsidTr="00F76712">
        <w:trPr>
          <w:trHeight w:val="6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двигательной активности (Физкультурно-оздоровительный центр)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76712">
              <w:rPr>
                <w:rFonts w:ascii="Times New Roman" w:hAnsi="Times New Roman" w:cs="Times New Roman"/>
              </w:rPr>
              <w:t>Индивидуальные физкультурных занятий, удовлетворение двигательной активности детей</w:t>
            </w:r>
            <w:proofErr w:type="gramEnd"/>
          </w:p>
        </w:tc>
      </w:tr>
      <w:tr w:rsidR="00F76712" w:rsidTr="00F76712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 xml:space="preserve">Центр игры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формирование ролевых действий; стимуляция сюжетно — ролевой игры; формирование коммуникативных навыков в игре; развитие подражательности и творческих способностей</w:t>
            </w:r>
          </w:p>
        </w:tc>
      </w:tr>
      <w:tr w:rsidR="00F76712" w:rsidTr="00F76712">
        <w:trPr>
          <w:trHeight w:val="12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 безопасности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проведение практических и тематических занятий по закреплению ПДД, ППБ</w:t>
            </w:r>
            <w:proofErr w:type="gramStart"/>
            <w:r w:rsidRPr="00F767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6712">
              <w:rPr>
                <w:rFonts w:ascii="Times New Roman" w:hAnsi="Times New Roman" w:cs="Times New Roman"/>
              </w:rPr>
              <w:t xml:space="preserve"> проведению игр и бесед по правилам дорожной безопасности, пожарной безопасности, профилактика бытовых травм.</w:t>
            </w:r>
          </w:p>
        </w:tc>
      </w:tr>
      <w:tr w:rsidR="00F76712" w:rsidTr="00F76712">
        <w:trPr>
          <w:trHeight w:val="8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Центр   дежурства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12" w:rsidRPr="00F76712" w:rsidRDefault="00F76712" w:rsidP="00F76712">
            <w:pPr>
              <w:pStyle w:val="a6"/>
              <w:rPr>
                <w:rFonts w:ascii="Times New Roman" w:eastAsia="Times New Roman" w:hAnsi="Times New Roman" w:cs="Times New Roman"/>
                <w:b/>
              </w:rPr>
            </w:pPr>
            <w:r w:rsidRPr="00F76712">
              <w:rPr>
                <w:rFonts w:ascii="Times New Roman" w:hAnsi="Times New Roman" w:cs="Times New Roman"/>
              </w:rPr>
              <w:t>обучение детей хозяйственным делам, а также воспитание дисциплины и трудолюбия, аккуратности, самостоятельности, уверенности в действиях</w:t>
            </w:r>
          </w:p>
        </w:tc>
      </w:tr>
    </w:tbl>
    <w:p w:rsidR="00F76712" w:rsidRDefault="00F76712" w:rsidP="00F76712">
      <w:pPr>
        <w:rPr>
          <w:rFonts w:eastAsia="Times New Roman"/>
          <w:sz w:val="20"/>
          <w:szCs w:val="20"/>
        </w:rPr>
      </w:pPr>
    </w:p>
    <w:p w:rsidR="000229DD" w:rsidRPr="000229DD" w:rsidRDefault="000229DD" w:rsidP="000229DD">
      <w:pPr>
        <w:spacing w:after="30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556" w:type="dxa"/>
        <w:tblLook w:val="04A0"/>
      </w:tblPr>
      <w:tblGrid>
        <w:gridCol w:w="554"/>
        <w:gridCol w:w="3133"/>
        <w:gridCol w:w="1281"/>
        <w:gridCol w:w="4588"/>
      </w:tblGrid>
      <w:tr w:rsidR="000229DD" w:rsidRPr="000229DD" w:rsidTr="000229DD">
        <w:trPr>
          <w:trHeight w:val="551"/>
        </w:trPr>
        <w:tc>
          <w:tcPr>
            <w:tcW w:w="9556" w:type="dxa"/>
            <w:gridSpan w:val="4"/>
            <w:hideMark/>
          </w:tcPr>
          <w:p w:rsidR="000229DD" w:rsidRPr="000229DD" w:rsidRDefault="000229DD" w:rsidP="00022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объектов для проведения практических занятий на территории детского сада</w:t>
            </w:r>
          </w:p>
        </w:tc>
      </w:tr>
      <w:tr w:rsidR="000229DD" w:rsidRPr="000229DD" w:rsidTr="002050D6">
        <w:trPr>
          <w:trHeight w:val="1218"/>
        </w:trPr>
        <w:tc>
          <w:tcPr>
            <w:tcW w:w="554" w:type="dxa"/>
            <w:hideMark/>
          </w:tcPr>
          <w:p w:rsidR="000229DD" w:rsidRPr="000229DD" w:rsidRDefault="002050D6" w:rsidP="000229D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hideMark/>
          </w:tcPr>
          <w:p w:rsidR="000229DD" w:rsidRPr="000229DD" w:rsidRDefault="000229DD" w:rsidP="0002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281" w:type="dxa"/>
            <w:hideMark/>
          </w:tcPr>
          <w:p w:rsidR="000229DD" w:rsidRPr="000229DD" w:rsidRDefault="00F95D98" w:rsidP="00022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229DD" w:rsidRPr="0002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229DD" w:rsidRPr="000229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4588" w:type="dxa"/>
            <w:hideMark/>
          </w:tcPr>
          <w:p w:rsidR="000229DD" w:rsidRPr="000229DD" w:rsidRDefault="000229DD" w:rsidP="00022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02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опытно исследовательской деятельности, по ознакомлению с окружающей средой, миром природы, трудовой деятельностью</w:t>
            </w:r>
          </w:p>
        </w:tc>
      </w:tr>
    </w:tbl>
    <w:p w:rsidR="001E249F" w:rsidRDefault="001E249F"/>
    <w:sectPr w:rsidR="001E249F" w:rsidSect="004C4B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29DD"/>
    <w:rsid w:val="000229DD"/>
    <w:rsid w:val="001E249F"/>
    <w:rsid w:val="002050D6"/>
    <w:rsid w:val="004C4B57"/>
    <w:rsid w:val="00927E1A"/>
    <w:rsid w:val="00BB089D"/>
    <w:rsid w:val="00BE331C"/>
    <w:rsid w:val="00EB5BD0"/>
    <w:rsid w:val="00F76712"/>
    <w:rsid w:val="00F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F"/>
  </w:style>
  <w:style w:type="paragraph" w:styleId="2">
    <w:name w:val="heading 2"/>
    <w:basedOn w:val="a"/>
    <w:link w:val="20"/>
    <w:uiPriority w:val="9"/>
    <w:qFormat/>
    <w:rsid w:val="00022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9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6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3657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Admin</cp:lastModifiedBy>
  <cp:revision>9</cp:revision>
  <cp:lastPrinted>2017-11-28T13:40:00Z</cp:lastPrinted>
  <dcterms:created xsi:type="dcterms:W3CDTF">2017-01-07T14:58:00Z</dcterms:created>
  <dcterms:modified xsi:type="dcterms:W3CDTF">2017-11-28T13:40:00Z</dcterms:modified>
</cp:coreProperties>
</file>